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F239" w14:textId="6FAE5657" w:rsidR="00576C02" w:rsidRPr="00576C02" w:rsidRDefault="00576C02" w:rsidP="00576C02">
      <w:pPr>
        <w:jc w:val="center"/>
        <w:rPr>
          <w:rFonts w:ascii="Arial" w:hAnsi="Arial" w:cs="Arial"/>
          <w:b/>
          <w:bCs/>
        </w:rPr>
      </w:pPr>
      <w:r w:rsidRPr="00576C02">
        <w:rPr>
          <w:rFonts w:ascii="Arial" w:hAnsi="Arial" w:cs="Arial"/>
          <w:b/>
          <w:bCs/>
        </w:rPr>
        <w:t>LLEVA ANA PATY TRÁMITES Y SERVICIOS A PUERTO JUÁREZ</w:t>
      </w:r>
    </w:p>
    <w:p w14:paraId="28A951B2" w14:textId="77777777" w:rsidR="00576C02" w:rsidRPr="00576C02" w:rsidRDefault="00576C02" w:rsidP="00576C02">
      <w:pPr>
        <w:jc w:val="both"/>
        <w:rPr>
          <w:rFonts w:ascii="Arial" w:hAnsi="Arial" w:cs="Arial"/>
        </w:rPr>
      </w:pPr>
    </w:p>
    <w:p w14:paraId="02AFDD1B" w14:textId="5E233B4B" w:rsidR="00576C02" w:rsidRPr="00576C02" w:rsidRDefault="00576C02" w:rsidP="00576C02">
      <w:pPr>
        <w:pStyle w:val="Prrafodelista"/>
        <w:numPr>
          <w:ilvl w:val="0"/>
          <w:numId w:val="7"/>
        </w:numPr>
        <w:jc w:val="both"/>
        <w:rPr>
          <w:rFonts w:ascii="Arial" w:hAnsi="Arial" w:cs="Arial"/>
        </w:rPr>
      </w:pPr>
      <w:r w:rsidRPr="00576C02">
        <w:rPr>
          <w:rFonts w:ascii="Arial" w:hAnsi="Arial" w:cs="Arial"/>
        </w:rPr>
        <w:t>Atiende a los ciudadanos personalmente en la décima Jornada de Atención Ciudadana “¡Cancún nos une!” en el domo de la subdelegación</w:t>
      </w:r>
    </w:p>
    <w:p w14:paraId="2FC1F434" w14:textId="77777777" w:rsidR="00576C02" w:rsidRPr="00576C02" w:rsidRDefault="00576C02" w:rsidP="00576C02">
      <w:pPr>
        <w:jc w:val="both"/>
        <w:rPr>
          <w:rFonts w:ascii="Arial" w:hAnsi="Arial" w:cs="Arial"/>
        </w:rPr>
      </w:pPr>
    </w:p>
    <w:p w14:paraId="3EC24CDA" w14:textId="6973929B" w:rsidR="00576C02" w:rsidRPr="00576C02" w:rsidRDefault="00576C02" w:rsidP="00576C02">
      <w:pPr>
        <w:jc w:val="both"/>
        <w:rPr>
          <w:rFonts w:ascii="Arial" w:hAnsi="Arial" w:cs="Arial"/>
        </w:rPr>
      </w:pPr>
      <w:r w:rsidRPr="00576C02">
        <w:rPr>
          <w:rFonts w:ascii="Arial" w:hAnsi="Arial" w:cs="Arial"/>
          <w:b/>
          <w:bCs/>
        </w:rPr>
        <w:t>Cancún, Q.R., a 28 de junio de 2023.-</w:t>
      </w:r>
      <w:r w:rsidRPr="00576C02">
        <w:rPr>
          <w:rFonts w:ascii="Arial" w:hAnsi="Arial" w:cs="Arial"/>
        </w:rPr>
        <w:t xml:space="preserve"> Al encabezar la décima emisión de la Jornada de Atención Ciudadana “</w:t>
      </w:r>
      <w:r>
        <w:rPr>
          <w:rFonts w:ascii="Arial" w:hAnsi="Arial" w:cs="Arial"/>
        </w:rPr>
        <w:t>’¡</w:t>
      </w:r>
      <w:r w:rsidRPr="00576C02">
        <w:rPr>
          <w:rFonts w:ascii="Arial" w:hAnsi="Arial" w:cs="Arial"/>
        </w:rPr>
        <w:t xml:space="preserve">Cancún nos une!”, la Presidenta Municipal, Ana Paty Peralta, reconoció la importancia de acercar más de 100 trámites y servicios a la subdelegación de Puerto Juárez por ser una zona fundadora de la ciudad, gracias a esta estrategia que responde y atiende puntualmente gestiones de la población en el ámbito municipal y de otros órdenes de gobierno e instituciones que se instalan en cada fecha programada. </w:t>
      </w:r>
    </w:p>
    <w:p w14:paraId="3F0B2F7F" w14:textId="77777777" w:rsidR="00576C02" w:rsidRPr="00576C02" w:rsidRDefault="00576C02" w:rsidP="00576C02">
      <w:pPr>
        <w:jc w:val="both"/>
        <w:rPr>
          <w:rFonts w:ascii="Arial" w:hAnsi="Arial" w:cs="Arial"/>
        </w:rPr>
      </w:pPr>
    </w:p>
    <w:p w14:paraId="2B29EEFC" w14:textId="77777777" w:rsidR="00576C02" w:rsidRPr="00576C02" w:rsidRDefault="00576C02" w:rsidP="00576C02">
      <w:pPr>
        <w:jc w:val="both"/>
        <w:rPr>
          <w:rFonts w:ascii="Arial" w:hAnsi="Arial" w:cs="Arial"/>
        </w:rPr>
      </w:pPr>
      <w:r w:rsidRPr="00576C02">
        <w:rPr>
          <w:rFonts w:ascii="Arial" w:hAnsi="Arial" w:cs="Arial"/>
        </w:rPr>
        <w:t xml:space="preserve">“Para mí es muy importante ir a todas las colonias de nuestra ciudad, hoy estamos aquí en Puerto Juárez, un lugar que queremos muchísimo porque aquí se dieron los primeros inicios de Cancún. Tenemos licencias de funcionamiento, predial, licencias de conducir con descuento, pago de recolección de residuos sólidos, temas particulares de las diferentes supermanzanas porque están aquí secretarios, directores y todo el personal del Ayuntamiento”, comentó. </w:t>
      </w:r>
    </w:p>
    <w:p w14:paraId="02C1F6D8" w14:textId="77777777" w:rsidR="00576C02" w:rsidRPr="00576C02" w:rsidRDefault="00576C02" w:rsidP="00576C02">
      <w:pPr>
        <w:jc w:val="both"/>
        <w:rPr>
          <w:rFonts w:ascii="Arial" w:hAnsi="Arial" w:cs="Arial"/>
        </w:rPr>
      </w:pPr>
    </w:p>
    <w:p w14:paraId="66275FE8" w14:textId="77777777" w:rsidR="00576C02" w:rsidRPr="00576C02" w:rsidRDefault="00576C02" w:rsidP="00576C02">
      <w:pPr>
        <w:jc w:val="both"/>
        <w:rPr>
          <w:rFonts w:ascii="Arial" w:hAnsi="Arial" w:cs="Arial"/>
        </w:rPr>
      </w:pPr>
      <w:r w:rsidRPr="00576C02">
        <w:rPr>
          <w:rFonts w:ascii="Arial" w:hAnsi="Arial" w:cs="Arial"/>
        </w:rPr>
        <w:t xml:space="preserve">Como ejemplo de la comunicación que se tiene con diferentes instancias, la Primera Autoridad Municipal recibió en el domo de la dicha subdelegación en la Supermanzana 85 al director de </w:t>
      </w:r>
      <w:proofErr w:type="spellStart"/>
      <w:r w:rsidRPr="00576C02">
        <w:rPr>
          <w:rFonts w:ascii="Arial" w:hAnsi="Arial" w:cs="Arial"/>
        </w:rPr>
        <w:t>Aguakán</w:t>
      </w:r>
      <w:proofErr w:type="spellEnd"/>
      <w:r w:rsidRPr="00576C02">
        <w:rPr>
          <w:rFonts w:ascii="Arial" w:hAnsi="Arial" w:cs="Arial"/>
        </w:rPr>
        <w:t xml:space="preserve">, Paul Rangel, con quien dialogó sobre la importancia de mantener el módulo de esa empresa en cada emisión de dicho programa, con el fin de que los cancunenses resuelvan sus dudas directamente con la concesionaria. </w:t>
      </w:r>
    </w:p>
    <w:p w14:paraId="0F974444" w14:textId="77777777" w:rsidR="00576C02" w:rsidRPr="00576C02" w:rsidRDefault="00576C02" w:rsidP="00576C02">
      <w:pPr>
        <w:jc w:val="both"/>
        <w:rPr>
          <w:rFonts w:ascii="Arial" w:hAnsi="Arial" w:cs="Arial"/>
        </w:rPr>
      </w:pPr>
    </w:p>
    <w:p w14:paraId="3922AE49" w14:textId="77777777" w:rsidR="00576C02" w:rsidRPr="00576C02" w:rsidRDefault="00576C02" w:rsidP="00576C02">
      <w:pPr>
        <w:jc w:val="both"/>
        <w:rPr>
          <w:rFonts w:ascii="Arial" w:hAnsi="Arial" w:cs="Arial"/>
        </w:rPr>
      </w:pPr>
      <w:r w:rsidRPr="00576C02">
        <w:rPr>
          <w:rFonts w:ascii="Arial" w:hAnsi="Arial" w:cs="Arial"/>
        </w:rPr>
        <w:t xml:space="preserve">De esta forma, agregó, suman cerca de 30 mil ciudadanos atendidos con esta estrategia que en cada domo al que llega, lleva también una brigada de servicios totalmente gratuitos para las familias, los cuales van desde corte de cabello para niños y adultos, planchado de cejas, esmaltado de uñas, valoraciones médicas de tipo general y de especialidades ginecológicas a bajo costo, consultas para mascotas y vacunas, por mencionar algunos. </w:t>
      </w:r>
    </w:p>
    <w:p w14:paraId="0284E83C" w14:textId="77777777" w:rsidR="00576C02" w:rsidRPr="00576C02" w:rsidRDefault="00576C02" w:rsidP="00576C02">
      <w:pPr>
        <w:jc w:val="both"/>
        <w:rPr>
          <w:rFonts w:ascii="Arial" w:hAnsi="Arial" w:cs="Arial"/>
        </w:rPr>
      </w:pPr>
    </w:p>
    <w:p w14:paraId="3FCE04BD" w14:textId="77777777" w:rsidR="00576C02" w:rsidRPr="00576C02" w:rsidRDefault="00576C02" w:rsidP="00576C02">
      <w:pPr>
        <w:jc w:val="both"/>
        <w:rPr>
          <w:rFonts w:ascii="Arial" w:hAnsi="Arial" w:cs="Arial"/>
        </w:rPr>
      </w:pPr>
      <w:r w:rsidRPr="00576C02">
        <w:rPr>
          <w:rFonts w:ascii="Arial" w:hAnsi="Arial" w:cs="Arial"/>
        </w:rPr>
        <w:t xml:space="preserve">Sin más preámbulo, mientras los servidores públicos recibieron a la población con asesorías de sus dependencias, Ana Paty Peralta escuchó las problemáticas y atendió personalmente a los ciudadanos registrados para las audiencias públicas, de la mano de los directores municipales que la acompañaron a lo largo del día para resolver diferentes rubros de necesidades en materia de seguridad, servicios públicos, trámites municipales, entre otros. </w:t>
      </w:r>
    </w:p>
    <w:p w14:paraId="5D989051" w14:textId="77777777" w:rsidR="00576C02" w:rsidRPr="00576C02" w:rsidRDefault="00576C02" w:rsidP="00576C02">
      <w:pPr>
        <w:jc w:val="both"/>
        <w:rPr>
          <w:rFonts w:ascii="Arial" w:hAnsi="Arial" w:cs="Arial"/>
        </w:rPr>
      </w:pPr>
    </w:p>
    <w:p w14:paraId="40E5531C" w14:textId="77777777" w:rsidR="00576C02" w:rsidRPr="00576C02" w:rsidRDefault="00576C02" w:rsidP="00576C02">
      <w:pPr>
        <w:jc w:val="both"/>
        <w:rPr>
          <w:rFonts w:ascii="Arial" w:hAnsi="Arial" w:cs="Arial"/>
        </w:rPr>
      </w:pPr>
      <w:r w:rsidRPr="00576C02">
        <w:rPr>
          <w:rFonts w:ascii="Arial" w:hAnsi="Arial" w:cs="Arial"/>
        </w:rPr>
        <w:lastRenderedPageBreak/>
        <w:t xml:space="preserve">Al corte de las 13:00 horas, se registraron 725 personas que fueron asistidas para diferentes trámites, siendo las tres direcciones más concurridas por ellas: Ingresos, Tránsito y Gestión Social. </w:t>
      </w:r>
    </w:p>
    <w:p w14:paraId="38B2314A" w14:textId="77777777" w:rsidR="00576C02" w:rsidRPr="00576C02" w:rsidRDefault="00576C02" w:rsidP="00576C02">
      <w:pPr>
        <w:jc w:val="both"/>
        <w:rPr>
          <w:rFonts w:ascii="Arial" w:hAnsi="Arial" w:cs="Arial"/>
        </w:rPr>
      </w:pPr>
    </w:p>
    <w:p w14:paraId="2719AEBD" w14:textId="77777777" w:rsidR="00576C02" w:rsidRPr="00576C02" w:rsidRDefault="00576C02" w:rsidP="00576C02">
      <w:pPr>
        <w:jc w:val="both"/>
        <w:rPr>
          <w:rFonts w:ascii="Arial" w:hAnsi="Arial" w:cs="Arial"/>
        </w:rPr>
      </w:pPr>
      <w:r w:rsidRPr="00576C02">
        <w:rPr>
          <w:rFonts w:ascii="Arial" w:hAnsi="Arial" w:cs="Arial"/>
        </w:rPr>
        <w:t xml:space="preserve">Previo a su llegada a la jornada de trámites, Ana Paty Peralta visitó el jardín de niños “Nicté-Ha”, en el cual fue recibida con amor y cariño de los infantes, quienes muy emocionados la acompañaron y participaron con ella en una actividad para sembrar dos árboles </w:t>
      </w:r>
      <w:proofErr w:type="spellStart"/>
      <w:r w:rsidRPr="00576C02">
        <w:rPr>
          <w:rFonts w:ascii="Arial" w:hAnsi="Arial" w:cs="Arial"/>
        </w:rPr>
        <w:t>akits</w:t>
      </w:r>
      <w:proofErr w:type="spellEnd"/>
      <w:r w:rsidRPr="00576C02">
        <w:rPr>
          <w:rFonts w:ascii="Arial" w:hAnsi="Arial" w:cs="Arial"/>
        </w:rPr>
        <w:t xml:space="preserve"> y una palmera caribeña, para conmemorar el Día Mundial del Árbol que es cada 28 de junio y dejar precisamente en esa generación de cancunenses, un precedente de la importancia de los recursos forestales y su cuidado entre todos los ciudadanos. </w:t>
      </w:r>
    </w:p>
    <w:p w14:paraId="1F514DBF" w14:textId="77777777" w:rsidR="00576C02" w:rsidRPr="00576C02" w:rsidRDefault="00576C02" w:rsidP="00576C02">
      <w:pPr>
        <w:jc w:val="both"/>
        <w:rPr>
          <w:rFonts w:ascii="Arial" w:hAnsi="Arial" w:cs="Arial"/>
        </w:rPr>
      </w:pPr>
    </w:p>
    <w:p w14:paraId="3EA0F378" w14:textId="6FA13137" w:rsidR="00351441" w:rsidRPr="00576C02" w:rsidRDefault="00576C02" w:rsidP="00576C02">
      <w:pPr>
        <w:jc w:val="center"/>
        <w:rPr>
          <w:rFonts w:ascii="Arial" w:hAnsi="Arial" w:cs="Arial"/>
        </w:rPr>
      </w:pPr>
      <w:r w:rsidRPr="00576C02">
        <w:rPr>
          <w:rFonts w:ascii="Arial" w:hAnsi="Arial" w:cs="Arial"/>
        </w:rPr>
        <w:t>****</w:t>
      </w:r>
      <w:r>
        <w:rPr>
          <w:rFonts w:ascii="Arial" w:hAnsi="Arial" w:cs="Arial"/>
        </w:rPr>
        <w:t>********</w:t>
      </w:r>
    </w:p>
    <w:sectPr w:rsidR="00351441" w:rsidRPr="00576C02"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A7F3" w14:textId="77777777" w:rsidR="004F0F1D" w:rsidRDefault="004F0F1D" w:rsidP="0032752D">
      <w:r>
        <w:separator/>
      </w:r>
    </w:p>
  </w:endnote>
  <w:endnote w:type="continuationSeparator" w:id="0">
    <w:p w14:paraId="23BB9BC2" w14:textId="77777777" w:rsidR="004F0F1D" w:rsidRDefault="004F0F1D"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51EE" w14:textId="77777777" w:rsidR="004F0F1D" w:rsidRDefault="004F0F1D" w:rsidP="0032752D">
      <w:r>
        <w:separator/>
      </w:r>
    </w:p>
  </w:footnote>
  <w:footnote w:type="continuationSeparator" w:id="0">
    <w:p w14:paraId="3BC2A133" w14:textId="77777777" w:rsidR="004F0F1D" w:rsidRDefault="004F0F1D"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2CA0757B"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576C02">
            <w:rPr>
              <w:rFonts w:ascii="Gotham" w:hAnsi="Gotham"/>
              <w:b/>
              <w:sz w:val="22"/>
              <w:szCs w:val="22"/>
              <w:lang w:val="es-MX"/>
            </w:rPr>
            <w:t>764</w:t>
          </w:r>
        </w:p>
        <w:p w14:paraId="2564202F" w14:textId="6F91EA59" w:rsidR="002A59FA" w:rsidRPr="00E068A5" w:rsidRDefault="00576C02"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28</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juni</w:t>
          </w:r>
          <w:r w:rsidR="00443969">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A55BCB"/>
    <w:multiLevelType w:val="hybridMultilevel"/>
    <w:tmpl w:val="8C2E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5"/>
  </w:num>
  <w:num w:numId="3" w16cid:durableId="338195460">
    <w:abstractNumId w:val="0"/>
  </w:num>
  <w:num w:numId="4" w16cid:durableId="1218857078">
    <w:abstractNumId w:val="2"/>
  </w:num>
  <w:num w:numId="5" w16cid:durableId="1715345676">
    <w:abstractNumId w:val="1"/>
  </w:num>
  <w:num w:numId="6" w16cid:durableId="2108303912">
    <w:abstractNumId w:val="6"/>
  </w:num>
  <w:num w:numId="7" w16cid:durableId="544216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43969"/>
    <w:rsid w:val="004B3D55"/>
    <w:rsid w:val="004F0F1D"/>
    <w:rsid w:val="00537E86"/>
    <w:rsid w:val="005423C8"/>
    <w:rsid w:val="00576C02"/>
    <w:rsid w:val="005D5B5A"/>
    <w:rsid w:val="005D66EE"/>
    <w:rsid w:val="00690482"/>
    <w:rsid w:val="006F2E84"/>
    <w:rsid w:val="0073739C"/>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2708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2023-06-28T20:28:00Z</dcterms:created>
  <dcterms:modified xsi:type="dcterms:W3CDTF">2023-06-28T20:28:00Z</dcterms:modified>
</cp:coreProperties>
</file>